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05" w:rsidRDefault="00DD6807">
      <w:r>
        <w:rPr>
          <w:rFonts w:hint="eastAsia"/>
        </w:rPr>
        <w:t>土庄町公告第８</w:t>
      </w:r>
      <w:r w:rsidR="003A338B">
        <w:rPr>
          <w:rFonts w:hint="eastAsia"/>
        </w:rPr>
        <w:t>号</w:t>
      </w:r>
      <w:bookmarkStart w:id="0" w:name="_GoBack"/>
      <w:bookmarkEnd w:id="0"/>
    </w:p>
    <w:p w:rsidR="003A338B" w:rsidRDefault="003A338B"/>
    <w:p w:rsidR="003A338B" w:rsidRDefault="00514F60" w:rsidP="004775B5">
      <w:pPr>
        <w:ind w:firstLineChars="100" w:firstLine="210"/>
      </w:pPr>
      <w:r>
        <w:rPr>
          <w:rFonts w:hint="eastAsia"/>
        </w:rPr>
        <w:t>土庄町立地適正化計画策定業務を委託するに当たり、公募型プロポーザルを執行するので、次のとおり公告する。</w:t>
      </w:r>
    </w:p>
    <w:p w:rsidR="00514F60" w:rsidRDefault="00514F60"/>
    <w:p w:rsidR="00514F60" w:rsidRDefault="002E6F93">
      <w:r>
        <w:rPr>
          <w:rFonts w:hint="eastAsia"/>
        </w:rPr>
        <w:t>令和4年5月11</w:t>
      </w:r>
      <w:r w:rsidR="00514F60">
        <w:rPr>
          <w:rFonts w:hint="eastAsia"/>
        </w:rPr>
        <w:t>日</w:t>
      </w:r>
    </w:p>
    <w:p w:rsidR="00514F60" w:rsidRDefault="00514F60"/>
    <w:p w:rsidR="00514F60" w:rsidRDefault="00514F60" w:rsidP="004775B5">
      <w:pPr>
        <w:jc w:val="right"/>
      </w:pPr>
      <w:r>
        <w:rPr>
          <w:rFonts w:hint="eastAsia"/>
        </w:rPr>
        <w:t>土庄町長　岡野 能之</w:t>
      </w:r>
    </w:p>
    <w:p w:rsidR="00514F60" w:rsidRDefault="00514F60"/>
    <w:p w:rsidR="00514F60" w:rsidRPr="00572A31" w:rsidRDefault="00C81A57">
      <w:pPr>
        <w:rPr>
          <w:rFonts w:asciiTheme="majorHAnsi" w:eastAsiaTheme="majorHAnsi" w:hAnsiTheme="majorHAnsi"/>
          <w:b/>
        </w:rPr>
      </w:pPr>
      <w:r w:rsidRPr="00572A31">
        <w:rPr>
          <w:rFonts w:asciiTheme="majorHAnsi" w:eastAsiaTheme="majorHAnsi" w:hAnsiTheme="majorHAnsi" w:hint="eastAsia"/>
          <w:b/>
        </w:rPr>
        <w:t>１．業務の目的</w:t>
      </w:r>
    </w:p>
    <w:p w:rsidR="00C81A57" w:rsidRDefault="00BE3FC6" w:rsidP="00E01A7C">
      <w:pPr>
        <w:ind w:leftChars="100" w:left="210" w:firstLineChars="100" w:firstLine="210"/>
      </w:pPr>
      <w:r>
        <w:rPr>
          <w:rFonts w:hint="eastAsia"/>
        </w:rPr>
        <w:t>急激な人口減少・少子高齢化に直面している本町にとって、社会構造の変化に対応した持続可能なまちづくりの実現への取り組みは急務である。そのためには、</w:t>
      </w:r>
      <w:r w:rsidR="00EA4E68">
        <w:rPr>
          <w:rFonts w:hint="eastAsia"/>
        </w:rPr>
        <w:t>コンパクトシティの意義を町全体で理解し、居住誘導区域や都市機能誘導区域の適切な設定により</w:t>
      </w:r>
      <w:r w:rsidR="007663D0">
        <w:rPr>
          <w:rFonts w:hint="eastAsia"/>
        </w:rPr>
        <w:t>、</w:t>
      </w:r>
      <w:r w:rsidR="00EA4E68">
        <w:rPr>
          <w:rFonts w:hint="eastAsia"/>
        </w:rPr>
        <w:t>人口密度の維持や魅力の向上に繋げていくことが重要である。</w:t>
      </w:r>
    </w:p>
    <w:p w:rsidR="00EA4E68" w:rsidRDefault="00EA4E68" w:rsidP="00E01A7C">
      <w:pPr>
        <w:ind w:leftChars="100" w:left="210" w:firstLineChars="100" w:firstLine="210"/>
      </w:pPr>
      <w:r>
        <w:rPr>
          <w:rFonts w:hint="eastAsia"/>
        </w:rPr>
        <w:t>また</w:t>
      </w:r>
      <w:r w:rsidR="00AD7F1D">
        <w:rPr>
          <w:rFonts w:hint="eastAsia"/>
        </w:rPr>
        <w:t>昨今</w:t>
      </w:r>
      <w:r w:rsidR="00D018A7">
        <w:rPr>
          <w:rFonts w:hint="eastAsia"/>
        </w:rPr>
        <w:t>の自然災害の頻発化・激甚化により、土砂災害や浸水等における</w:t>
      </w:r>
      <w:r w:rsidR="008C6E73">
        <w:rPr>
          <w:rFonts w:hint="eastAsia"/>
        </w:rPr>
        <w:t>多く</w:t>
      </w:r>
      <w:r w:rsidR="00D018A7">
        <w:rPr>
          <w:rFonts w:hint="eastAsia"/>
        </w:rPr>
        <w:t>の人的被害が</w:t>
      </w:r>
      <w:r w:rsidR="008C6E73">
        <w:rPr>
          <w:rFonts w:hint="eastAsia"/>
        </w:rPr>
        <w:t>発生していることから、</w:t>
      </w:r>
      <w:r w:rsidR="007663D0">
        <w:rPr>
          <w:rFonts w:hint="eastAsia"/>
        </w:rPr>
        <w:t>安全な町の形成のため</w:t>
      </w:r>
      <w:r w:rsidR="007663D0" w:rsidRPr="007663D0">
        <w:rPr>
          <w:rFonts w:hint="eastAsia"/>
        </w:rPr>
        <w:t>防災対策との連携による</w:t>
      </w:r>
      <w:r w:rsidR="007663D0">
        <w:rPr>
          <w:rFonts w:hint="eastAsia"/>
        </w:rPr>
        <w:t>取組方針等を示した防災指針を位置付け、都市再生特別措置法に基づく立地適正化計画の策定を目的とする。</w:t>
      </w:r>
    </w:p>
    <w:p w:rsidR="007F7CAC" w:rsidRDefault="007F7CAC">
      <w:pPr>
        <w:rPr>
          <w:rFonts w:asciiTheme="majorHAnsi" w:eastAsiaTheme="majorHAnsi" w:hAnsiTheme="majorHAnsi"/>
          <w:b/>
        </w:rPr>
      </w:pPr>
    </w:p>
    <w:p w:rsidR="00C70A2F" w:rsidRPr="00572A31" w:rsidRDefault="00C70A2F">
      <w:pPr>
        <w:rPr>
          <w:rFonts w:asciiTheme="majorHAnsi" w:eastAsiaTheme="majorHAnsi" w:hAnsiTheme="majorHAnsi"/>
          <w:b/>
        </w:rPr>
      </w:pPr>
      <w:r w:rsidRPr="00572A31">
        <w:rPr>
          <w:rFonts w:asciiTheme="majorHAnsi" w:eastAsiaTheme="majorHAnsi" w:hAnsiTheme="majorHAnsi" w:hint="eastAsia"/>
          <w:b/>
        </w:rPr>
        <w:t>２．業務の名称</w:t>
      </w:r>
    </w:p>
    <w:p w:rsidR="00C70A2F" w:rsidRDefault="00C70A2F" w:rsidP="00E01A7C">
      <w:pPr>
        <w:ind w:firstLineChars="200" w:firstLine="420"/>
      </w:pPr>
      <w:r>
        <w:rPr>
          <w:rFonts w:hint="eastAsia"/>
        </w:rPr>
        <w:t>土庄町立地適正化計画策定業務委託</w:t>
      </w:r>
    </w:p>
    <w:p w:rsidR="007F7CAC" w:rsidRDefault="007F7CAC">
      <w:pPr>
        <w:rPr>
          <w:rFonts w:asciiTheme="majorHAnsi" w:eastAsiaTheme="majorHAnsi" w:hAnsiTheme="majorHAnsi"/>
          <w:b/>
        </w:rPr>
      </w:pPr>
    </w:p>
    <w:p w:rsidR="00C70A2F" w:rsidRPr="00572A31" w:rsidRDefault="00C70A2F">
      <w:pPr>
        <w:rPr>
          <w:rFonts w:asciiTheme="majorHAnsi" w:eastAsiaTheme="majorHAnsi" w:hAnsiTheme="majorHAnsi"/>
          <w:b/>
        </w:rPr>
      </w:pPr>
      <w:r w:rsidRPr="00572A31">
        <w:rPr>
          <w:rFonts w:asciiTheme="majorHAnsi" w:eastAsiaTheme="majorHAnsi" w:hAnsiTheme="majorHAnsi" w:hint="eastAsia"/>
          <w:b/>
        </w:rPr>
        <w:t>３．契約期間</w:t>
      </w:r>
    </w:p>
    <w:p w:rsidR="00C70A2F" w:rsidRDefault="00C70A2F" w:rsidP="00E01A7C">
      <w:pPr>
        <w:ind w:firstLineChars="200" w:firstLine="420"/>
      </w:pPr>
      <w:r>
        <w:rPr>
          <w:rFonts w:hint="eastAsia"/>
        </w:rPr>
        <w:t>契約締結日から令和6</w:t>
      </w:r>
      <w:r w:rsidR="00572A31">
        <w:rPr>
          <w:rFonts w:hint="eastAsia"/>
        </w:rPr>
        <w:t>年3月</w:t>
      </w:r>
      <w:r w:rsidR="00632EF1">
        <w:rPr>
          <w:rFonts w:hint="eastAsia"/>
        </w:rPr>
        <w:t>8</w:t>
      </w:r>
      <w:r>
        <w:rPr>
          <w:rFonts w:hint="eastAsia"/>
        </w:rPr>
        <w:t>日(</w:t>
      </w:r>
      <w:r w:rsidR="00572A31">
        <w:rPr>
          <w:rFonts w:hint="eastAsia"/>
        </w:rPr>
        <w:t>金</w:t>
      </w:r>
      <w:r>
        <w:rPr>
          <w:rFonts w:hint="eastAsia"/>
        </w:rPr>
        <w:t>)まで</w:t>
      </w:r>
    </w:p>
    <w:p w:rsidR="007F7CAC" w:rsidRDefault="007F7CAC">
      <w:pPr>
        <w:rPr>
          <w:rFonts w:asciiTheme="majorHAnsi" w:eastAsiaTheme="majorHAnsi" w:hAnsiTheme="majorHAnsi"/>
          <w:b/>
        </w:rPr>
      </w:pPr>
    </w:p>
    <w:p w:rsidR="00C70A2F" w:rsidRPr="00572A31" w:rsidRDefault="00C70A2F">
      <w:pPr>
        <w:rPr>
          <w:rFonts w:asciiTheme="majorHAnsi" w:eastAsiaTheme="majorHAnsi" w:hAnsiTheme="majorHAnsi"/>
          <w:b/>
        </w:rPr>
      </w:pPr>
      <w:r w:rsidRPr="00572A31">
        <w:rPr>
          <w:rFonts w:asciiTheme="majorHAnsi" w:eastAsiaTheme="majorHAnsi" w:hAnsiTheme="majorHAnsi" w:hint="eastAsia"/>
          <w:b/>
        </w:rPr>
        <w:t>４．履行場所</w:t>
      </w:r>
    </w:p>
    <w:p w:rsidR="00C70A2F" w:rsidRDefault="00C70A2F" w:rsidP="00E01A7C">
      <w:pPr>
        <w:ind w:firstLineChars="200" w:firstLine="420"/>
      </w:pPr>
      <w:r>
        <w:rPr>
          <w:rFonts w:hint="eastAsia"/>
        </w:rPr>
        <w:t>土庄町全域及び必要な箇所周辺地域</w:t>
      </w:r>
    </w:p>
    <w:p w:rsidR="007F7CAC" w:rsidRDefault="007F7CAC">
      <w:pPr>
        <w:rPr>
          <w:rFonts w:asciiTheme="majorHAnsi" w:eastAsiaTheme="majorHAnsi" w:hAnsiTheme="majorHAnsi"/>
          <w:b/>
        </w:rPr>
      </w:pPr>
    </w:p>
    <w:p w:rsidR="00C70A2F" w:rsidRPr="00572A31" w:rsidRDefault="00C70A2F">
      <w:pPr>
        <w:rPr>
          <w:rFonts w:asciiTheme="majorHAnsi" w:eastAsiaTheme="majorHAnsi" w:hAnsiTheme="majorHAnsi"/>
          <w:b/>
        </w:rPr>
      </w:pPr>
      <w:r w:rsidRPr="00572A31">
        <w:rPr>
          <w:rFonts w:asciiTheme="majorHAnsi" w:eastAsiaTheme="majorHAnsi" w:hAnsiTheme="majorHAnsi" w:hint="eastAsia"/>
          <w:b/>
        </w:rPr>
        <w:t>５．業務の内容</w:t>
      </w:r>
    </w:p>
    <w:p w:rsidR="00C70A2F" w:rsidRDefault="00C70A2F" w:rsidP="00E01A7C">
      <w:pPr>
        <w:ind w:firstLineChars="200" w:firstLine="420"/>
      </w:pPr>
      <w:r>
        <w:rPr>
          <w:rFonts w:hint="eastAsia"/>
        </w:rPr>
        <w:t>別紙仕様書のとおり</w:t>
      </w:r>
    </w:p>
    <w:p w:rsidR="007F7CAC" w:rsidRDefault="007F7CAC">
      <w:pPr>
        <w:rPr>
          <w:rFonts w:asciiTheme="majorHAnsi" w:eastAsiaTheme="majorHAnsi" w:hAnsiTheme="majorHAnsi"/>
          <w:b/>
        </w:rPr>
      </w:pPr>
    </w:p>
    <w:p w:rsidR="00C70A2F" w:rsidRPr="00572A31" w:rsidRDefault="00C70A2F">
      <w:pPr>
        <w:rPr>
          <w:rFonts w:asciiTheme="majorHAnsi" w:eastAsiaTheme="majorHAnsi" w:hAnsiTheme="majorHAnsi"/>
          <w:b/>
        </w:rPr>
      </w:pPr>
      <w:r w:rsidRPr="00572A31">
        <w:rPr>
          <w:rFonts w:asciiTheme="majorHAnsi" w:eastAsiaTheme="majorHAnsi" w:hAnsiTheme="majorHAnsi" w:hint="eastAsia"/>
          <w:b/>
        </w:rPr>
        <w:t>６．契約方法等</w:t>
      </w:r>
    </w:p>
    <w:p w:rsidR="00C70A2F" w:rsidRDefault="00384918" w:rsidP="004775B5">
      <w:pPr>
        <w:ind w:firstLineChars="100" w:firstLine="210"/>
      </w:pPr>
      <w:r>
        <w:rPr>
          <w:rFonts w:hint="eastAsia"/>
        </w:rPr>
        <w:t>(1)契約方法</w:t>
      </w:r>
    </w:p>
    <w:p w:rsidR="00384918" w:rsidRDefault="00384918" w:rsidP="004775B5">
      <w:pPr>
        <w:ind w:firstLineChars="200" w:firstLine="420"/>
      </w:pPr>
      <w:r>
        <w:rPr>
          <w:rFonts w:hint="eastAsia"/>
        </w:rPr>
        <w:t>公募型プロポーザル方式</w:t>
      </w:r>
    </w:p>
    <w:p w:rsidR="00384918" w:rsidRDefault="00384918" w:rsidP="004775B5">
      <w:pPr>
        <w:ind w:firstLineChars="100" w:firstLine="210"/>
      </w:pPr>
      <w:r>
        <w:rPr>
          <w:rFonts w:hint="eastAsia"/>
        </w:rPr>
        <w:t>(2)委託上限額</w:t>
      </w:r>
    </w:p>
    <w:p w:rsidR="00384918" w:rsidRDefault="00384918" w:rsidP="004775B5">
      <w:pPr>
        <w:ind w:firstLineChars="200" w:firstLine="420"/>
      </w:pPr>
      <w:r>
        <w:rPr>
          <w:rFonts w:hint="eastAsia"/>
        </w:rPr>
        <w:t>2カ年合計</w:t>
      </w:r>
      <w:r w:rsidR="00572A31" w:rsidRPr="00572A31">
        <w:rPr>
          <w:rFonts w:hint="eastAsia"/>
        </w:rPr>
        <w:t>￥</w:t>
      </w:r>
      <w:r w:rsidR="009468E9">
        <w:rPr>
          <w:rFonts w:hint="eastAsia"/>
          <w:b/>
          <w:u w:val="single"/>
        </w:rPr>
        <w:t>１６，４６７，０００</w:t>
      </w:r>
      <w:r>
        <w:rPr>
          <w:rFonts w:hint="eastAsia"/>
        </w:rPr>
        <w:t>円以下(消費税及び地方消費税額を含む)</w:t>
      </w:r>
    </w:p>
    <w:p w:rsidR="009704E8" w:rsidRDefault="009704E8" w:rsidP="004775B5">
      <w:pPr>
        <w:ind w:firstLineChars="200" w:firstLine="420"/>
      </w:pPr>
      <w:r>
        <w:rPr>
          <w:rFonts w:hint="eastAsia"/>
        </w:rPr>
        <w:lastRenderedPageBreak/>
        <w:t>各年度の予算額(参考)</w:t>
      </w:r>
    </w:p>
    <w:p w:rsidR="009704E8" w:rsidRDefault="009704E8" w:rsidP="004775B5">
      <w:pPr>
        <w:ind w:firstLineChars="200" w:firstLine="420"/>
      </w:pPr>
      <w:r>
        <w:rPr>
          <w:rFonts w:hint="eastAsia"/>
        </w:rPr>
        <w:t xml:space="preserve">　令和４年度分￥</w:t>
      </w:r>
      <w:r w:rsidR="009468E9">
        <w:rPr>
          <w:rFonts w:hint="eastAsia"/>
        </w:rPr>
        <w:t>9,207,000</w:t>
      </w:r>
      <w:r>
        <w:rPr>
          <w:rFonts w:hint="eastAsia"/>
        </w:rPr>
        <w:t>円</w:t>
      </w:r>
    </w:p>
    <w:p w:rsidR="009704E8" w:rsidRDefault="009704E8" w:rsidP="004775B5">
      <w:pPr>
        <w:ind w:firstLineChars="200" w:firstLine="420"/>
      </w:pPr>
      <w:r>
        <w:rPr>
          <w:rFonts w:hint="eastAsia"/>
        </w:rPr>
        <w:t xml:space="preserve">　令和5年度分￥</w:t>
      </w:r>
      <w:r w:rsidR="009468E9">
        <w:rPr>
          <w:rFonts w:hint="eastAsia"/>
        </w:rPr>
        <w:t>7,260,000</w:t>
      </w:r>
      <w:r>
        <w:rPr>
          <w:rFonts w:hint="eastAsia"/>
        </w:rPr>
        <w:t>円</w:t>
      </w:r>
    </w:p>
    <w:p w:rsidR="00384918" w:rsidRDefault="00384918" w:rsidP="004775B5">
      <w:pPr>
        <w:ind w:leftChars="100" w:left="420" w:hangingChars="100" w:hanging="210"/>
      </w:pPr>
      <w:r>
        <w:rPr>
          <w:rFonts w:hint="eastAsia"/>
        </w:rPr>
        <w:t>※実際の契約額については、上記概算額の範囲内で受注予定者の提案内容を参考に決定するものとする。</w:t>
      </w:r>
    </w:p>
    <w:p w:rsidR="007F7CAC" w:rsidRDefault="007F7CAC">
      <w:pPr>
        <w:rPr>
          <w:rFonts w:asciiTheme="majorHAnsi" w:eastAsiaTheme="majorHAnsi" w:hAnsiTheme="majorHAnsi"/>
          <w:b/>
        </w:rPr>
      </w:pPr>
    </w:p>
    <w:p w:rsidR="00384918" w:rsidRPr="00572A31" w:rsidRDefault="00384918">
      <w:pPr>
        <w:rPr>
          <w:rFonts w:asciiTheme="majorHAnsi" w:eastAsiaTheme="majorHAnsi" w:hAnsiTheme="majorHAnsi"/>
          <w:b/>
        </w:rPr>
      </w:pPr>
      <w:r w:rsidRPr="00572A31">
        <w:rPr>
          <w:rFonts w:asciiTheme="majorHAnsi" w:eastAsiaTheme="majorHAnsi" w:hAnsiTheme="majorHAnsi" w:hint="eastAsia"/>
          <w:b/>
        </w:rPr>
        <w:t>７．</w:t>
      </w:r>
      <w:r w:rsidR="004775B5" w:rsidRPr="00572A31">
        <w:rPr>
          <w:rFonts w:asciiTheme="majorHAnsi" w:eastAsiaTheme="majorHAnsi" w:hAnsiTheme="majorHAnsi" w:hint="eastAsia"/>
          <w:b/>
        </w:rPr>
        <w:t>その他</w:t>
      </w:r>
    </w:p>
    <w:p w:rsidR="004775B5" w:rsidRDefault="004775B5">
      <w:r>
        <w:rPr>
          <w:rFonts w:hint="eastAsia"/>
        </w:rPr>
        <w:t xml:space="preserve">　　参加資格など本件公募型プロポーザルの詳細については、土庄町立地適正化計画策定</w:t>
      </w:r>
    </w:p>
    <w:p w:rsidR="004775B5" w:rsidRDefault="004775B5" w:rsidP="00572A31">
      <w:pPr>
        <w:ind w:firstLineChars="100" w:firstLine="210"/>
      </w:pPr>
      <w:r>
        <w:rPr>
          <w:rFonts w:hint="eastAsia"/>
        </w:rPr>
        <w:t>業務委託プロポーザル実施要領による。</w:t>
      </w:r>
    </w:p>
    <w:tbl>
      <w:tblPr>
        <w:tblStyle w:val="a5"/>
        <w:tblW w:w="0" w:type="auto"/>
        <w:tblLook w:val="04A0" w:firstRow="1" w:lastRow="0" w:firstColumn="1" w:lastColumn="0" w:noHBand="0" w:noVBand="1"/>
      </w:tblPr>
      <w:tblGrid>
        <w:gridCol w:w="1555"/>
        <w:gridCol w:w="3260"/>
      </w:tblGrid>
      <w:tr w:rsidR="001C6C2A" w:rsidTr="001C6C2A">
        <w:tc>
          <w:tcPr>
            <w:tcW w:w="1555" w:type="dxa"/>
          </w:tcPr>
          <w:p w:rsidR="001C6C2A" w:rsidRDefault="001C6C2A" w:rsidP="003710AA">
            <w:pPr>
              <w:jc w:val="center"/>
            </w:pPr>
            <w:r>
              <w:rPr>
                <w:rFonts w:hint="eastAsia"/>
              </w:rPr>
              <w:t>業</w:t>
            </w:r>
            <w:r w:rsidR="003710AA">
              <w:rPr>
                <w:rFonts w:hint="eastAsia"/>
              </w:rPr>
              <w:t xml:space="preserve">　</w:t>
            </w:r>
            <w:r>
              <w:rPr>
                <w:rFonts w:hint="eastAsia"/>
              </w:rPr>
              <w:t>種</w:t>
            </w:r>
          </w:p>
        </w:tc>
        <w:tc>
          <w:tcPr>
            <w:tcW w:w="3260" w:type="dxa"/>
          </w:tcPr>
          <w:p w:rsidR="001C6C2A" w:rsidRDefault="001C6C2A" w:rsidP="003710AA">
            <w:pPr>
              <w:jc w:val="center"/>
            </w:pPr>
            <w:r>
              <w:rPr>
                <w:rFonts w:hint="eastAsia"/>
              </w:rPr>
              <w:t>建設コンサルタント</w:t>
            </w:r>
          </w:p>
        </w:tc>
      </w:tr>
      <w:tr w:rsidR="001C6C2A" w:rsidTr="001C6C2A">
        <w:tc>
          <w:tcPr>
            <w:tcW w:w="1555" w:type="dxa"/>
          </w:tcPr>
          <w:p w:rsidR="001C6C2A" w:rsidRDefault="001C6C2A" w:rsidP="003710AA">
            <w:pPr>
              <w:jc w:val="center"/>
            </w:pPr>
            <w:r>
              <w:rPr>
                <w:rFonts w:hint="eastAsia"/>
              </w:rPr>
              <w:t>種</w:t>
            </w:r>
            <w:r w:rsidR="003710AA">
              <w:rPr>
                <w:rFonts w:hint="eastAsia"/>
              </w:rPr>
              <w:t xml:space="preserve">　</w:t>
            </w:r>
            <w:r>
              <w:rPr>
                <w:rFonts w:hint="eastAsia"/>
              </w:rPr>
              <w:t>目</w:t>
            </w:r>
          </w:p>
        </w:tc>
        <w:tc>
          <w:tcPr>
            <w:tcW w:w="3260" w:type="dxa"/>
          </w:tcPr>
          <w:p w:rsidR="001C6C2A" w:rsidRDefault="00152126" w:rsidP="003710AA">
            <w:pPr>
              <w:jc w:val="center"/>
            </w:pPr>
            <w:r>
              <w:rPr>
                <w:rFonts w:hint="eastAsia"/>
              </w:rPr>
              <w:t>都市</w:t>
            </w:r>
            <w:r w:rsidR="001C6C2A">
              <w:rPr>
                <w:rFonts w:hint="eastAsia"/>
              </w:rPr>
              <w:t>及び地方計画</w:t>
            </w:r>
          </w:p>
        </w:tc>
      </w:tr>
    </w:tbl>
    <w:p w:rsidR="003710AA" w:rsidRDefault="003710AA" w:rsidP="003710AA">
      <w:pPr>
        <w:ind w:firstLineChars="100" w:firstLine="210"/>
      </w:pPr>
      <w:r>
        <w:rPr>
          <w:rFonts w:hint="eastAsia"/>
        </w:rPr>
        <w:t>(1)</w:t>
      </w:r>
      <w:r w:rsidRPr="003710AA">
        <w:rPr>
          <w:rFonts w:hint="eastAsia"/>
        </w:rPr>
        <w:t xml:space="preserve"> </w:t>
      </w:r>
      <w:r>
        <w:rPr>
          <w:rFonts w:hint="eastAsia"/>
        </w:rPr>
        <w:t>地方自治法施行令</w:t>
      </w:r>
      <w:r>
        <w:t>(昭和22年政令第16号)第167条の4第1項の規定に該当しない</w:t>
      </w:r>
    </w:p>
    <w:p w:rsidR="003710AA" w:rsidRDefault="003710AA" w:rsidP="003710AA">
      <w:pPr>
        <w:ind w:firstLineChars="200" w:firstLine="420"/>
      </w:pPr>
      <w:r>
        <w:rPr>
          <w:rFonts w:hint="eastAsia"/>
        </w:rPr>
        <w:t>者。</w:t>
      </w:r>
    </w:p>
    <w:p w:rsidR="009468E9" w:rsidRDefault="003710AA" w:rsidP="00572A31">
      <w:pPr>
        <w:ind w:firstLineChars="100" w:firstLine="210"/>
      </w:pPr>
      <w:r>
        <w:rPr>
          <w:rFonts w:hint="eastAsia"/>
        </w:rPr>
        <w:t>(2</w:t>
      </w:r>
      <w:r w:rsidR="00194730">
        <w:rPr>
          <w:rFonts w:hint="eastAsia"/>
        </w:rPr>
        <w:t>)</w:t>
      </w:r>
      <w:r w:rsidR="009468E9">
        <w:rPr>
          <w:rFonts w:hint="eastAsia"/>
        </w:rPr>
        <w:t>本件公告の日から本業務委託契約締結の日までの間において、土庄</w:t>
      </w:r>
      <w:r w:rsidR="00194730">
        <w:rPr>
          <w:rFonts w:hint="eastAsia"/>
        </w:rPr>
        <w:t>町から競争入札参</w:t>
      </w:r>
    </w:p>
    <w:p w:rsidR="001C6C2A" w:rsidRDefault="00194730" w:rsidP="009468E9">
      <w:pPr>
        <w:ind w:firstLineChars="200" w:firstLine="420"/>
      </w:pPr>
      <w:r>
        <w:rPr>
          <w:rFonts w:hint="eastAsia"/>
        </w:rPr>
        <w:t>加資格等の指名停止を受けていない者。</w:t>
      </w:r>
    </w:p>
    <w:p w:rsidR="00194730" w:rsidRDefault="003710AA" w:rsidP="00572A31">
      <w:pPr>
        <w:ind w:leftChars="100" w:left="420" w:hangingChars="100" w:hanging="210"/>
      </w:pPr>
      <w:r>
        <w:rPr>
          <w:rFonts w:hint="eastAsia"/>
        </w:rPr>
        <w:t>(3</w:t>
      </w:r>
      <w:r w:rsidR="00194730">
        <w:rPr>
          <w:rFonts w:hint="eastAsia"/>
        </w:rPr>
        <w:t>)</w:t>
      </w:r>
      <w:r w:rsidR="003B030D">
        <w:rPr>
          <w:rFonts w:hint="eastAsia"/>
        </w:rPr>
        <w:t>民事再生法(平成11年法律第225号)に基づき、再生手続開始の申し立てをしている者若しくは、再生手続開始の申し立てがされている者(同法第33条第1項に規定する再生手続開始の申し立てを受けた者を除く)、または会社更生法(平成14年法律第154号)に基づき更生手続開始の申し立てをしている者</w:t>
      </w:r>
      <w:r w:rsidR="00817975">
        <w:rPr>
          <w:rFonts w:hint="eastAsia"/>
        </w:rPr>
        <w:t>若しくは更生手続開始の申し立てがされている者(同法第41条第1項に規定する更生手続開始の決定を受けた者を除く)でないこと。</w:t>
      </w:r>
    </w:p>
    <w:p w:rsidR="00EA747D" w:rsidRDefault="003710AA" w:rsidP="00572A31">
      <w:pPr>
        <w:ind w:leftChars="100" w:left="420" w:hangingChars="100" w:hanging="210"/>
      </w:pPr>
      <w:r>
        <w:rPr>
          <w:rFonts w:hint="eastAsia"/>
        </w:rPr>
        <w:t>(4</w:t>
      </w:r>
      <w:r w:rsidR="00EA747D">
        <w:rPr>
          <w:rFonts w:hint="eastAsia"/>
        </w:rPr>
        <w:t>)暴力団員による不当な行為の防止等に関する法律(平成3年法律第77号)に規定する暴力団及びそれらの利益となる活動を行う者でないこと。</w:t>
      </w:r>
    </w:p>
    <w:p w:rsidR="00212854" w:rsidRDefault="003710AA" w:rsidP="00572A31">
      <w:pPr>
        <w:ind w:leftChars="100" w:left="420" w:hangingChars="100" w:hanging="210"/>
      </w:pPr>
      <w:r>
        <w:rPr>
          <w:rFonts w:hint="eastAsia"/>
        </w:rPr>
        <w:t>(5</w:t>
      </w:r>
      <w:r w:rsidR="00212854">
        <w:rPr>
          <w:rFonts w:hint="eastAsia"/>
        </w:rPr>
        <w:t>)役員または使用人等が刑法(明治40年法律第45号)第96条の6または第198条の規定に違反する容疑により、逮捕されていない者若しくは逮捕を経ないで公訴を提起されていない者。</w:t>
      </w:r>
    </w:p>
    <w:p w:rsidR="00212854" w:rsidRDefault="003710AA" w:rsidP="00572A31">
      <w:pPr>
        <w:ind w:firstLineChars="100" w:firstLine="210"/>
      </w:pPr>
      <w:r>
        <w:rPr>
          <w:rFonts w:hint="eastAsia"/>
        </w:rPr>
        <w:t>(6</w:t>
      </w:r>
      <w:r w:rsidR="00212854">
        <w:rPr>
          <w:rFonts w:hint="eastAsia"/>
        </w:rPr>
        <w:t>)納税義務である税を滞納していない者であること。</w:t>
      </w:r>
    </w:p>
    <w:p w:rsidR="007F7CAC" w:rsidRDefault="007F7CAC">
      <w:pPr>
        <w:rPr>
          <w:rFonts w:asciiTheme="majorHAnsi" w:eastAsiaTheme="majorHAnsi" w:hAnsiTheme="majorHAnsi"/>
          <w:b/>
        </w:rPr>
      </w:pPr>
    </w:p>
    <w:p w:rsidR="009B07EF" w:rsidRPr="00572A31" w:rsidRDefault="009B07EF">
      <w:pPr>
        <w:rPr>
          <w:rFonts w:asciiTheme="majorHAnsi" w:eastAsiaTheme="majorHAnsi" w:hAnsiTheme="majorHAnsi"/>
          <w:b/>
        </w:rPr>
      </w:pPr>
      <w:r w:rsidRPr="00572A31">
        <w:rPr>
          <w:rFonts w:asciiTheme="majorHAnsi" w:eastAsiaTheme="majorHAnsi" w:hAnsiTheme="majorHAnsi" w:hint="eastAsia"/>
          <w:b/>
        </w:rPr>
        <w:t>８．配置予定技術者</w:t>
      </w:r>
    </w:p>
    <w:p w:rsidR="009B07EF" w:rsidRDefault="009B07EF" w:rsidP="00572A31">
      <w:pPr>
        <w:ind w:firstLineChars="100" w:firstLine="210"/>
      </w:pPr>
      <w:r>
        <w:rPr>
          <w:rFonts w:hint="eastAsia"/>
        </w:rPr>
        <w:t>(1)管理技術者</w:t>
      </w:r>
    </w:p>
    <w:p w:rsidR="009B07EF" w:rsidRDefault="00152126" w:rsidP="00572A31">
      <w:pPr>
        <w:ind w:leftChars="100" w:left="210" w:firstLineChars="100" w:firstLine="210"/>
      </w:pPr>
      <w:r>
        <w:rPr>
          <w:rFonts w:hint="eastAsia"/>
        </w:rPr>
        <w:t>技術士(昭和58年法律第25号)であり、次に示すいずれかの部門と</w:t>
      </w:r>
      <w:r w:rsidR="005C3EA1">
        <w:rPr>
          <w:rFonts w:hint="eastAsia"/>
        </w:rPr>
        <w:t>し、本業務と同種あるいは類似した業務実績の経験が10年以上の</w:t>
      </w:r>
      <w:r w:rsidR="00BD4E04">
        <w:rPr>
          <w:rFonts w:hint="eastAsia"/>
        </w:rPr>
        <w:t>者</w:t>
      </w:r>
      <w:r w:rsidR="005C3EA1">
        <w:rPr>
          <w:rFonts w:hint="eastAsia"/>
        </w:rPr>
        <w:t>とする。</w:t>
      </w:r>
    </w:p>
    <w:p w:rsidR="00152126" w:rsidRDefault="00152126">
      <w:r>
        <w:rPr>
          <w:rFonts w:hint="eastAsia"/>
        </w:rPr>
        <w:t xml:space="preserve">　</w:t>
      </w:r>
      <w:r w:rsidR="00572A31">
        <w:rPr>
          <w:rFonts w:hint="eastAsia"/>
        </w:rPr>
        <w:t xml:space="preserve">　</w:t>
      </w:r>
      <w:r>
        <w:rPr>
          <w:rFonts w:hint="eastAsia"/>
        </w:rPr>
        <w:t>ア)総合技術監理部門：都市及び地方計画</w:t>
      </w:r>
    </w:p>
    <w:p w:rsidR="00152126" w:rsidRDefault="00152126">
      <w:r>
        <w:rPr>
          <w:rFonts w:hint="eastAsia"/>
        </w:rPr>
        <w:t xml:space="preserve">　</w:t>
      </w:r>
      <w:r w:rsidR="00572A31">
        <w:rPr>
          <w:rFonts w:hint="eastAsia"/>
        </w:rPr>
        <w:t xml:space="preserve">　</w:t>
      </w:r>
      <w:r>
        <w:rPr>
          <w:rFonts w:hint="eastAsia"/>
        </w:rPr>
        <w:t>イ)建設部門：都市及び地方計画</w:t>
      </w:r>
    </w:p>
    <w:p w:rsidR="00E91EC4" w:rsidRDefault="00E91EC4" w:rsidP="00572A31">
      <w:pPr>
        <w:ind w:firstLineChars="100" w:firstLine="210"/>
      </w:pPr>
      <w:r>
        <w:rPr>
          <w:rFonts w:hint="eastAsia"/>
        </w:rPr>
        <w:t>(2)照査技術者</w:t>
      </w:r>
    </w:p>
    <w:p w:rsidR="00BD4E04" w:rsidRDefault="00E91EC4" w:rsidP="00572A31">
      <w:pPr>
        <w:ind w:firstLineChars="200" w:firstLine="420"/>
      </w:pPr>
      <w:r>
        <w:rPr>
          <w:rFonts w:hint="eastAsia"/>
        </w:rPr>
        <w:t>管理技術者と</w:t>
      </w:r>
      <w:r w:rsidR="00BD4E04">
        <w:rPr>
          <w:rFonts w:hint="eastAsia"/>
        </w:rPr>
        <w:t>同等以上の資格を有する者と</w:t>
      </w:r>
      <w:r w:rsidR="00FA6513">
        <w:rPr>
          <w:rFonts w:hint="eastAsia"/>
        </w:rPr>
        <w:t>し、他の技術者との兼務は不可とする。</w:t>
      </w:r>
    </w:p>
    <w:p w:rsidR="00BD4E04" w:rsidRDefault="00BD4E04" w:rsidP="007F7CAC">
      <w:pPr>
        <w:ind w:firstLineChars="100" w:firstLine="210"/>
      </w:pPr>
      <w:r>
        <w:rPr>
          <w:rFonts w:hint="eastAsia"/>
        </w:rPr>
        <w:lastRenderedPageBreak/>
        <w:t>(3)担当技術者</w:t>
      </w:r>
    </w:p>
    <w:p w:rsidR="007F7CAC" w:rsidRDefault="00BD4E04" w:rsidP="007F7CAC">
      <w:pPr>
        <w:ind w:leftChars="200" w:left="420"/>
      </w:pPr>
      <w:r>
        <w:rPr>
          <w:rFonts w:hint="eastAsia"/>
        </w:rPr>
        <w:t>主担当技術者は、本業務と同種あるいは類似した業務</w:t>
      </w:r>
      <w:r w:rsidR="00FA6513">
        <w:rPr>
          <w:rFonts w:hint="eastAsia"/>
        </w:rPr>
        <w:t>実績の経験が3</w:t>
      </w:r>
      <w:r w:rsidR="007F7CAC">
        <w:rPr>
          <w:rFonts w:hint="eastAsia"/>
        </w:rPr>
        <w:t>年以上の者とす</w:t>
      </w:r>
    </w:p>
    <w:p w:rsidR="00BD4E04" w:rsidRDefault="00FA6513" w:rsidP="007F7CAC">
      <w:pPr>
        <w:ind w:firstLineChars="100" w:firstLine="210"/>
      </w:pPr>
      <w:r>
        <w:rPr>
          <w:rFonts w:hint="eastAsia"/>
        </w:rPr>
        <w:t>る。</w:t>
      </w:r>
      <w:r w:rsidR="004A0DBF">
        <w:rPr>
          <w:rFonts w:hint="eastAsia"/>
        </w:rPr>
        <w:t>その他担当技術者については、資格を問わないものとする。</w:t>
      </w:r>
    </w:p>
    <w:p w:rsidR="00AF78EA" w:rsidRDefault="00AF78EA">
      <w:pPr>
        <w:rPr>
          <w:rFonts w:asciiTheme="majorHAnsi" w:eastAsiaTheme="majorHAnsi" w:hAnsiTheme="majorHAnsi"/>
          <w:b/>
        </w:rPr>
      </w:pPr>
    </w:p>
    <w:p w:rsidR="004A0DBF" w:rsidRPr="007F7CAC" w:rsidRDefault="004A0DBF">
      <w:pPr>
        <w:rPr>
          <w:rFonts w:asciiTheme="majorHAnsi" w:eastAsiaTheme="majorHAnsi" w:hAnsiTheme="majorHAnsi"/>
          <w:b/>
        </w:rPr>
      </w:pPr>
      <w:r w:rsidRPr="007F7CAC">
        <w:rPr>
          <w:rFonts w:asciiTheme="majorHAnsi" w:eastAsiaTheme="majorHAnsi" w:hAnsiTheme="majorHAnsi" w:hint="eastAsia"/>
          <w:b/>
        </w:rPr>
        <w:t>９．</w:t>
      </w:r>
      <w:r w:rsidR="007F7CAC" w:rsidRPr="007F7CAC">
        <w:rPr>
          <w:rFonts w:asciiTheme="majorHAnsi" w:eastAsiaTheme="majorHAnsi" w:hAnsiTheme="majorHAnsi" w:hint="eastAsia"/>
          <w:b/>
        </w:rPr>
        <w:t>公募スケジュール</w:t>
      </w:r>
    </w:p>
    <w:tbl>
      <w:tblPr>
        <w:tblStyle w:val="a5"/>
        <w:tblW w:w="0" w:type="auto"/>
        <w:tblInd w:w="137" w:type="dxa"/>
        <w:tblLook w:val="04A0" w:firstRow="1" w:lastRow="0" w:firstColumn="1" w:lastColumn="0" w:noHBand="0" w:noVBand="1"/>
      </w:tblPr>
      <w:tblGrid>
        <w:gridCol w:w="4536"/>
        <w:gridCol w:w="3821"/>
      </w:tblGrid>
      <w:tr w:rsidR="007F7CAC" w:rsidTr="00191A5A">
        <w:tc>
          <w:tcPr>
            <w:tcW w:w="4536" w:type="dxa"/>
          </w:tcPr>
          <w:p w:rsidR="007F7CAC" w:rsidRPr="00191A5A" w:rsidRDefault="007F7CAC" w:rsidP="00CA4A6F">
            <w:pPr>
              <w:spacing w:line="0" w:lineRule="atLeast"/>
              <w:rPr>
                <w:sz w:val="20"/>
                <w:szCs w:val="20"/>
              </w:rPr>
            </w:pPr>
            <w:r w:rsidRPr="00191A5A">
              <w:rPr>
                <w:rFonts w:hint="eastAsia"/>
                <w:sz w:val="20"/>
                <w:szCs w:val="20"/>
              </w:rPr>
              <w:t>(1)</w:t>
            </w:r>
            <w:r w:rsidRPr="00191A5A">
              <w:rPr>
                <w:sz w:val="20"/>
                <w:szCs w:val="20"/>
              </w:rPr>
              <w:t xml:space="preserve"> </w:t>
            </w:r>
            <w:r w:rsidRPr="00191A5A">
              <w:rPr>
                <w:rFonts w:hint="eastAsia"/>
                <w:sz w:val="20"/>
                <w:szCs w:val="20"/>
              </w:rPr>
              <w:t>実施の公表、公告</w:t>
            </w:r>
          </w:p>
        </w:tc>
        <w:tc>
          <w:tcPr>
            <w:tcW w:w="3821" w:type="dxa"/>
          </w:tcPr>
          <w:p w:rsidR="007F7CAC" w:rsidRPr="00191A5A" w:rsidRDefault="007F7CAC" w:rsidP="00CA4A6F">
            <w:pPr>
              <w:spacing w:line="0" w:lineRule="atLeast"/>
              <w:rPr>
                <w:sz w:val="20"/>
                <w:szCs w:val="20"/>
              </w:rPr>
            </w:pPr>
            <w:r w:rsidRPr="00191A5A">
              <w:rPr>
                <w:rFonts w:hint="eastAsia"/>
                <w:sz w:val="20"/>
                <w:szCs w:val="20"/>
              </w:rPr>
              <w:t>令和4</w:t>
            </w:r>
            <w:r w:rsidR="00191A5A" w:rsidRPr="00191A5A">
              <w:rPr>
                <w:rFonts w:hint="eastAsia"/>
                <w:sz w:val="20"/>
                <w:szCs w:val="20"/>
              </w:rPr>
              <w:t>年5月11</w:t>
            </w:r>
            <w:r w:rsidRPr="00191A5A">
              <w:rPr>
                <w:rFonts w:hint="eastAsia"/>
                <w:sz w:val="20"/>
                <w:szCs w:val="20"/>
              </w:rPr>
              <w:t>日(</w:t>
            </w:r>
            <w:r w:rsidR="00191A5A" w:rsidRPr="00191A5A">
              <w:rPr>
                <w:rFonts w:hint="eastAsia"/>
                <w:sz w:val="20"/>
                <w:szCs w:val="20"/>
              </w:rPr>
              <w:t>水</w:t>
            </w:r>
            <w:r w:rsidRPr="00191A5A">
              <w:rPr>
                <w:rFonts w:hint="eastAsia"/>
                <w:sz w:val="20"/>
                <w:szCs w:val="20"/>
              </w:rPr>
              <w:t>)</w:t>
            </w:r>
          </w:p>
        </w:tc>
      </w:tr>
      <w:tr w:rsidR="007F7CAC" w:rsidTr="00191A5A">
        <w:tc>
          <w:tcPr>
            <w:tcW w:w="4536" w:type="dxa"/>
          </w:tcPr>
          <w:p w:rsidR="007F7CAC" w:rsidRPr="00191A5A" w:rsidRDefault="007F7CAC" w:rsidP="00CA4A6F">
            <w:pPr>
              <w:spacing w:line="0" w:lineRule="atLeast"/>
              <w:rPr>
                <w:sz w:val="20"/>
                <w:szCs w:val="20"/>
              </w:rPr>
            </w:pPr>
            <w:r w:rsidRPr="00191A5A">
              <w:rPr>
                <w:rFonts w:hint="eastAsia"/>
                <w:sz w:val="20"/>
                <w:szCs w:val="20"/>
              </w:rPr>
              <w:t>(2)</w:t>
            </w:r>
            <w:r w:rsidRPr="00191A5A">
              <w:rPr>
                <w:sz w:val="20"/>
                <w:szCs w:val="20"/>
              </w:rPr>
              <w:t xml:space="preserve"> </w:t>
            </w:r>
            <w:r w:rsidRPr="00191A5A">
              <w:rPr>
                <w:rFonts w:hint="eastAsia"/>
                <w:sz w:val="20"/>
                <w:szCs w:val="20"/>
              </w:rPr>
              <w:t>参加意向申出書及び質問書の受付期限</w:t>
            </w:r>
          </w:p>
        </w:tc>
        <w:tc>
          <w:tcPr>
            <w:tcW w:w="3821" w:type="dxa"/>
          </w:tcPr>
          <w:p w:rsidR="007F7CAC" w:rsidRPr="00191A5A" w:rsidRDefault="007F7CAC" w:rsidP="00CA4A6F">
            <w:pPr>
              <w:spacing w:line="0" w:lineRule="atLeast"/>
              <w:rPr>
                <w:sz w:val="20"/>
                <w:szCs w:val="20"/>
              </w:rPr>
            </w:pPr>
            <w:r w:rsidRPr="00191A5A">
              <w:rPr>
                <w:rFonts w:hint="eastAsia"/>
                <w:sz w:val="20"/>
                <w:szCs w:val="20"/>
              </w:rPr>
              <w:t>令和4</w:t>
            </w:r>
            <w:r w:rsidR="00191A5A" w:rsidRPr="00191A5A">
              <w:rPr>
                <w:rFonts w:hint="eastAsia"/>
                <w:sz w:val="20"/>
                <w:szCs w:val="20"/>
              </w:rPr>
              <w:t>年5月17</w:t>
            </w:r>
            <w:r w:rsidRPr="00191A5A">
              <w:rPr>
                <w:rFonts w:hint="eastAsia"/>
                <w:sz w:val="20"/>
                <w:szCs w:val="20"/>
              </w:rPr>
              <w:t>日(</w:t>
            </w:r>
            <w:r w:rsidR="00191A5A" w:rsidRPr="00191A5A">
              <w:rPr>
                <w:rFonts w:hint="eastAsia"/>
                <w:sz w:val="20"/>
                <w:szCs w:val="20"/>
              </w:rPr>
              <w:t>火</w:t>
            </w:r>
            <w:r w:rsidRPr="00191A5A">
              <w:rPr>
                <w:rFonts w:hint="eastAsia"/>
                <w:sz w:val="20"/>
                <w:szCs w:val="20"/>
              </w:rPr>
              <w:t>)正午まで</w:t>
            </w:r>
          </w:p>
        </w:tc>
      </w:tr>
      <w:tr w:rsidR="007F7CAC" w:rsidTr="00191A5A">
        <w:tc>
          <w:tcPr>
            <w:tcW w:w="4536" w:type="dxa"/>
          </w:tcPr>
          <w:p w:rsidR="007F7CAC" w:rsidRPr="00191A5A" w:rsidRDefault="007F7CAC" w:rsidP="00CA4A6F">
            <w:pPr>
              <w:spacing w:line="0" w:lineRule="atLeast"/>
              <w:rPr>
                <w:sz w:val="20"/>
                <w:szCs w:val="20"/>
              </w:rPr>
            </w:pPr>
            <w:r w:rsidRPr="00191A5A">
              <w:rPr>
                <w:rFonts w:hint="eastAsia"/>
                <w:sz w:val="20"/>
                <w:szCs w:val="20"/>
              </w:rPr>
              <w:t>(3)</w:t>
            </w:r>
            <w:r w:rsidRPr="00191A5A">
              <w:rPr>
                <w:sz w:val="20"/>
                <w:szCs w:val="20"/>
              </w:rPr>
              <w:t xml:space="preserve"> </w:t>
            </w:r>
            <w:r w:rsidRPr="00191A5A">
              <w:rPr>
                <w:rFonts w:hint="eastAsia"/>
                <w:sz w:val="20"/>
                <w:szCs w:val="20"/>
              </w:rPr>
              <w:t>参加資格要件の確認通知、質問書回答送付</w:t>
            </w:r>
          </w:p>
        </w:tc>
        <w:tc>
          <w:tcPr>
            <w:tcW w:w="3821" w:type="dxa"/>
          </w:tcPr>
          <w:p w:rsidR="007F7CAC" w:rsidRPr="00191A5A" w:rsidRDefault="007F7CAC" w:rsidP="00CA4A6F">
            <w:pPr>
              <w:spacing w:line="0" w:lineRule="atLeast"/>
              <w:rPr>
                <w:sz w:val="20"/>
                <w:szCs w:val="20"/>
              </w:rPr>
            </w:pPr>
            <w:r w:rsidRPr="00191A5A">
              <w:rPr>
                <w:rFonts w:hint="eastAsia"/>
                <w:sz w:val="20"/>
                <w:szCs w:val="20"/>
              </w:rPr>
              <w:t>令和4</w:t>
            </w:r>
            <w:r w:rsidR="00191A5A" w:rsidRPr="00191A5A">
              <w:rPr>
                <w:rFonts w:hint="eastAsia"/>
                <w:sz w:val="20"/>
                <w:szCs w:val="20"/>
              </w:rPr>
              <w:t>年5月23</w:t>
            </w:r>
            <w:r w:rsidRPr="00191A5A">
              <w:rPr>
                <w:rFonts w:hint="eastAsia"/>
                <w:sz w:val="20"/>
                <w:szCs w:val="20"/>
              </w:rPr>
              <w:t>日(</w:t>
            </w:r>
            <w:r w:rsidR="00191A5A" w:rsidRPr="00191A5A">
              <w:rPr>
                <w:rFonts w:hint="eastAsia"/>
                <w:sz w:val="20"/>
                <w:szCs w:val="20"/>
              </w:rPr>
              <w:t>月</w:t>
            </w:r>
            <w:r w:rsidRPr="00191A5A">
              <w:rPr>
                <w:rFonts w:hint="eastAsia"/>
                <w:sz w:val="20"/>
                <w:szCs w:val="20"/>
              </w:rPr>
              <w:t>)</w:t>
            </w:r>
          </w:p>
        </w:tc>
      </w:tr>
      <w:tr w:rsidR="007F7CAC" w:rsidTr="00191A5A">
        <w:tc>
          <w:tcPr>
            <w:tcW w:w="4536" w:type="dxa"/>
          </w:tcPr>
          <w:p w:rsidR="007F7CAC" w:rsidRPr="00191A5A" w:rsidRDefault="007F7CAC" w:rsidP="00CA4A6F">
            <w:pPr>
              <w:spacing w:line="0" w:lineRule="atLeast"/>
              <w:rPr>
                <w:sz w:val="20"/>
                <w:szCs w:val="20"/>
              </w:rPr>
            </w:pPr>
            <w:r w:rsidRPr="00191A5A">
              <w:rPr>
                <w:rFonts w:hint="eastAsia"/>
                <w:sz w:val="20"/>
                <w:szCs w:val="20"/>
              </w:rPr>
              <w:t>(4)</w:t>
            </w:r>
            <w:r w:rsidRPr="00191A5A">
              <w:rPr>
                <w:sz w:val="20"/>
                <w:szCs w:val="20"/>
              </w:rPr>
              <w:t xml:space="preserve"> </w:t>
            </w:r>
            <w:r w:rsidRPr="00191A5A">
              <w:rPr>
                <w:rFonts w:hint="eastAsia"/>
                <w:sz w:val="20"/>
                <w:szCs w:val="20"/>
              </w:rPr>
              <w:t>技術提案書及び誓約書の受付期間</w:t>
            </w:r>
          </w:p>
        </w:tc>
        <w:tc>
          <w:tcPr>
            <w:tcW w:w="3821" w:type="dxa"/>
          </w:tcPr>
          <w:p w:rsidR="00191A5A" w:rsidRPr="00191A5A" w:rsidRDefault="007F7CAC" w:rsidP="00CA4A6F">
            <w:pPr>
              <w:spacing w:line="0" w:lineRule="atLeast"/>
              <w:rPr>
                <w:sz w:val="20"/>
                <w:szCs w:val="20"/>
              </w:rPr>
            </w:pPr>
            <w:r w:rsidRPr="00191A5A">
              <w:rPr>
                <w:rFonts w:hint="eastAsia"/>
                <w:sz w:val="20"/>
                <w:szCs w:val="20"/>
              </w:rPr>
              <w:t>令和4</w:t>
            </w:r>
            <w:r w:rsidR="00191A5A" w:rsidRPr="00191A5A">
              <w:rPr>
                <w:rFonts w:hint="eastAsia"/>
                <w:sz w:val="20"/>
                <w:szCs w:val="20"/>
              </w:rPr>
              <w:t>年5月24</w:t>
            </w:r>
            <w:r w:rsidRPr="00191A5A">
              <w:rPr>
                <w:rFonts w:hint="eastAsia"/>
                <w:sz w:val="20"/>
                <w:szCs w:val="20"/>
              </w:rPr>
              <w:t>日(</w:t>
            </w:r>
            <w:r w:rsidR="00191A5A" w:rsidRPr="00191A5A">
              <w:rPr>
                <w:rFonts w:hint="eastAsia"/>
                <w:sz w:val="20"/>
                <w:szCs w:val="20"/>
              </w:rPr>
              <w:t>火</w:t>
            </w:r>
            <w:r w:rsidRPr="00191A5A">
              <w:rPr>
                <w:rFonts w:hint="eastAsia"/>
                <w:sz w:val="20"/>
                <w:szCs w:val="20"/>
              </w:rPr>
              <w:t>)</w:t>
            </w:r>
          </w:p>
          <w:p w:rsidR="007F7CAC" w:rsidRPr="00191A5A" w:rsidRDefault="00191A5A" w:rsidP="00191A5A">
            <w:pPr>
              <w:spacing w:line="0" w:lineRule="atLeast"/>
              <w:ind w:firstLineChars="600" w:firstLine="1200"/>
              <w:rPr>
                <w:sz w:val="20"/>
                <w:szCs w:val="20"/>
              </w:rPr>
            </w:pPr>
            <w:r w:rsidRPr="00191A5A">
              <w:rPr>
                <w:rFonts w:hint="eastAsia"/>
                <w:sz w:val="20"/>
                <w:szCs w:val="20"/>
              </w:rPr>
              <w:t>～6月13</w:t>
            </w:r>
            <w:r w:rsidR="007F7CAC" w:rsidRPr="00191A5A">
              <w:rPr>
                <w:rFonts w:hint="eastAsia"/>
                <w:sz w:val="20"/>
                <w:szCs w:val="20"/>
              </w:rPr>
              <w:t>日(</w:t>
            </w:r>
            <w:r w:rsidRPr="00191A5A">
              <w:rPr>
                <w:rFonts w:hint="eastAsia"/>
                <w:sz w:val="20"/>
                <w:szCs w:val="20"/>
              </w:rPr>
              <w:t>月</w:t>
            </w:r>
            <w:r w:rsidR="007F7CAC" w:rsidRPr="00191A5A">
              <w:rPr>
                <w:rFonts w:hint="eastAsia"/>
                <w:sz w:val="20"/>
                <w:szCs w:val="20"/>
              </w:rPr>
              <w:t>)正午まで</w:t>
            </w:r>
          </w:p>
        </w:tc>
      </w:tr>
      <w:tr w:rsidR="007F7CAC" w:rsidTr="00191A5A">
        <w:tc>
          <w:tcPr>
            <w:tcW w:w="4536" w:type="dxa"/>
          </w:tcPr>
          <w:p w:rsidR="007F7CAC" w:rsidRPr="00191A5A" w:rsidRDefault="007F7CAC" w:rsidP="00CA4A6F">
            <w:pPr>
              <w:spacing w:line="0" w:lineRule="atLeast"/>
              <w:rPr>
                <w:sz w:val="20"/>
                <w:szCs w:val="20"/>
              </w:rPr>
            </w:pPr>
            <w:r w:rsidRPr="00191A5A">
              <w:rPr>
                <w:rFonts w:hint="eastAsia"/>
                <w:sz w:val="20"/>
                <w:szCs w:val="20"/>
              </w:rPr>
              <w:t>(5)</w:t>
            </w:r>
            <w:r w:rsidRPr="00191A5A">
              <w:rPr>
                <w:sz w:val="20"/>
                <w:szCs w:val="20"/>
              </w:rPr>
              <w:t xml:space="preserve"> </w:t>
            </w:r>
            <w:r w:rsidRPr="00191A5A">
              <w:rPr>
                <w:rFonts w:hint="eastAsia"/>
                <w:sz w:val="20"/>
                <w:szCs w:val="20"/>
              </w:rPr>
              <w:t>プロポーザル評価委員会</w:t>
            </w:r>
          </w:p>
        </w:tc>
        <w:tc>
          <w:tcPr>
            <w:tcW w:w="3821" w:type="dxa"/>
          </w:tcPr>
          <w:p w:rsidR="007F7CAC" w:rsidRPr="00191A5A" w:rsidRDefault="007F7CAC" w:rsidP="00CA4A6F">
            <w:pPr>
              <w:spacing w:line="0" w:lineRule="atLeast"/>
              <w:rPr>
                <w:sz w:val="20"/>
                <w:szCs w:val="20"/>
              </w:rPr>
            </w:pPr>
            <w:r w:rsidRPr="00191A5A">
              <w:rPr>
                <w:rFonts w:hint="eastAsia"/>
                <w:sz w:val="20"/>
                <w:szCs w:val="20"/>
              </w:rPr>
              <w:t>令和4</w:t>
            </w:r>
            <w:r w:rsidR="00191A5A">
              <w:rPr>
                <w:rFonts w:hint="eastAsia"/>
                <w:sz w:val="20"/>
                <w:szCs w:val="20"/>
              </w:rPr>
              <w:t>年6月20</w:t>
            </w:r>
            <w:r w:rsidRPr="00191A5A">
              <w:rPr>
                <w:rFonts w:hint="eastAsia"/>
                <w:sz w:val="20"/>
                <w:szCs w:val="20"/>
              </w:rPr>
              <w:t>日(</w:t>
            </w:r>
            <w:r w:rsidR="00191A5A">
              <w:rPr>
                <w:rFonts w:hint="eastAsia"/>
                <w:sz w:val="20"/>
                <w:szCs w:val="20"/>
              </w:rPr>
              <w:t>月</w:t>
            </w:r>
            <w:r w:rsidRPr="00191A5A">
              <w:rPr>
                <w:rFonts w:hint="eastAsia"/>
                <w:sz w:val="20"/>
                <w:szCs w:val="20"/>
              </w:rPr>
              <w:t>)(予定)</w:t>
            </w:r>
          </w:p>
        </w:tc>
      </w:tr>
      <w:tr w:rsidR="007F7CAC" w:rsidTr="00191A5A">
        <w:tc>
          <w:tcPr>
            <w:tcW w:w="4536" w:type="dxa"/>
          </w:tcPr>
          <w:p w:rsidR="007F7CAC" w:rsidRPr="00191A5A" w:rsidRDefault="007F7CAC" w:rsidP="00CA4A6F">
            <w:pPr>
              <w:spacing w:line="0" w:lineRule="atLeast"/>
              <w:rPr>
                <w:sz w:val="20"/>
                <w:szCs w:val="20"/>
              </w:rPr>
            </w:pPr>
            <w:r w:rsidRPr="00191A5A">
              <w:rPr>
                <w:rFonts w:hint="eastAsia"/>
                <w:sz w:val="20"/>
                <w:szCs w:val="20"/>
              </w:rPr>
              <w:t>(6)</w:t>
            </w:r>
            <w:r w:rsidRPr="00191A5A">
              <w:rPr>
                <w:sz w:val="20"/>
                <w:szCs w:val="20"/>
              </w:rPr>
              <w:t xml:space="preserve"> </w:t>
            </w:r>
            <w:r w:rsidRPr="00191A5A">
              <w:rPr>
                <w:rFonts w:hint="eastAsia"/>
                <w:sz w:val="20"/>
                <w:szCs w:val="20"/>
              </w:rPr>
              <w:t>審査結果通知発送</w:t>
            </w:r>
          </w:p>
        </w:tc>
        <w:tc>
          <w:tcPr>
            <w:tcW w:w="3821" w:type="dxa"/>
          </w:tcPr>
          <w:p w:rsidR="007F7CAC" w:rsidRPr="00191A5A" w:rsidRDefault="007F7CAC" w:rsidP="00CA4A6F">
            <w:pPr>
              <w:spacing w:line="0" w:lineRule="atLeast"/>
              <w:rPr>
                <w:sz w:val="20"/>
                <w:szCs w:val="20"/>
              </w:rPr>
            </w:pPr>
            <w:r w:rsidRPr="00191A5A">
              <w:rPr>
                <w:rFonts w:hint="eastAsia"/>
                <w:sz w:val="20"/>
                <w:szCs w:val="20"/>
              </w:rPr>
              <w:t>令和4</w:t>
            </w:r>
            <w:r w:rsidR="00BC7AD7">
              <w:rPr>
                <w:rFonts w:hint="eastAsia"/>
                <w:sz w:val="20"/>
                <w:szCs w:val="20"/>
              </w:rPr>
              <w:t>年6</w:t>
            </w:r>
            <w:r w:rsidRPr="00191A5A">
              <w:rPr>
                <w:rFonts w:hint="eastAsia"/>
                <w:sz w:val="20"/>
                <w:szCs w:val="20"/>
              </w:rPr>
              <w:t>月下旬</w:t>
            </w:r>
          </w:p>
        </w:tc>
      </w:tr>
      <w:tr w:rsidR="007F7CAC" w:rsidTr="00191A5A">
        <w:tc>
          <w:tcPr>
            <w:tcW w:w="4536" w:type="dxa"/>
          </w:tcPr>
          <w:p w:rsidR="007F7CAC" w:rsidRPr="00191A5A" w:rsidRDefault="007F7CAC" w:rsidP="00CA4A6F">
            <w:pPr>
              <w:spacing w:line="0" w:lineRule="atLeast"/>
              <w:rPr>
                <w:sz w:val="20"/>
                <w:szCs w:val="20"/>
              </w:rPr>
            </w:pPr>
            <w:r w:rsidRPr="00191A5A">
              <w:rPr>
                <w:rFonts w:hint="eastAsia"/>
                <w:sz w:val="20"/>
                <w:szCs w:val="20"/>
              </w:rPr>
              <w:t>(7)</w:t>
            </w:r>
            <w:r w:rsidRPr="00191A5A">
              <w:rPr>
                <w:sz w:val="20"/>
                <w:szCs w:val="20"/>
              </w:rPr>
              <w:t xml:space="preserve"> </w:t>
            </w:r>
            <w:r w:rsidRPr="00191A5A">
              <w:rPr>
                <w:rFonts w:hint="eastAsia"/>
                <w:sz w:val="20"/>
                <w:szCs w:val="20"/>
              </w:rPr>
              <w:t>契約締結</w:t>
            </w:r>
          </w:p>
        </w:tc>
        <w:tc>
          <w:tcPr>
            <w:tcW w:w="3821" w:type="dxa"/>
          </w:tcPr>
          <w:p w:rsidR="007F7CAC" w:rsidRPr="00191A5A" w:rsidRDefault="007F7CAC" w:rsidP="00CA4A6F">
            <w:pPr>
              <w:spacing w:line="0" w:lineRule="atLeast"/>
              <w:rPr>
                <w:sz w:val="20"/>
                <w:szCs w:val="20"/>
              </w:rPr>
            </w:pPr>
            <w:r w:rsidRPr="00191A5A">
              <w:rPr>
                <w:rFonts w:hint="eastAsia"/>
                <w:sz w:val="20"/>
                <w:szCs w:val="20"/>
              </w:rPr>
              <w:t>令和4</w:t>
            </w:r>
            <w:r w:rsidR="00BC7AD7">
              <w:rPr>
                <w:rFonts w:hint="eastAsia"/>
                <w:sz w:val="20"/>
                <w:szCs w:val="20"/>
              </w:rPr>
              <w:t>年7</w:t>
            </w:r>
            <w:r w:rsidRPr="00191A5A">
              <w:rPr>
                <w:rFonts w:hint="eastAsia"/>
                <w:sz w:val="20"/>
                <w:szCs w:val="20"/>
              </w:rPr>
              <w:t>月上旬</w:t>
            </w:r>
          </w:p>
        </w:tc>
      </w:tr>
    </w:tbl>
    <w:p w:rsidR="007F7CAC" w:rsidRDefault="007F7CAC">
      <w:r>
        <w:rPr>
          <w:rFonts w:hint="eastAsia"/>
        </w:rPr>
        <w:t xml:space="preserve">　　なお、受付時間は、開庁日の8時30分～12時及び13時～17時15分までとします。</w:t>
      </w:r>
    </w:p>
    <w:p w:rsidR="007F7CAC" w:rsidRDefault="007F7CAC"/>
    <w:p w:rsidR="007F7CAC" w:rsidRPr="007F7CAC" w:rsidRDefault="007F7CAC">
      <w:pPr>
        <w:rPr>
          <w:rFonts w:asciiTheme="majorHAnsi" w:eastAsiaTheme="majorHAnsi" w:hAnsiTheme="majorHAnsi"/>
          <w:b/>
        </w:rPr>
      </w:pPr>
      <w:r w:rsidRPr="007F7CAC">
        <w:rPr>
          <w:rFonts w:asciiTheme="majorHAnsi" w:eastAsiaTheme="majorHAnsi" w:hAnsiTheme="majorHAnsi" w:hint="eastAsia"/>
          <w:b/>
        </w:rPr>
        <w:t>１０．閲覧方法</w:t>
      </w:r>
    </w:p>
    <w:p w:rsidR="007F7CAC" w:rsidRDefault="007F7CAC">
      <w:r>
        <w:rPr>
          <w:rFonts w:hint="eastAsia"/>
        </w:rPr>
        <w:t xml:space="preserve">　　土庄町ホームページにより、実施要領等を公開する。</w:t>
      </w:r>
    </w:p>
    <w:p w:rsidR="007F7CAC" w:rsidRDefault="007F7CAC"/>
    <w:p w:rsidR="007F7CAC" w:rsidRPr="007F7CAC" w:rsidRDefault="007F7CAC">
      <w:pPr>
        <w:rPr>
          <w:rFonts w:asciiTheme="majorHAnsi" w:eastAsiaTheme="majorHAnsi" w:hAnsiTheme="majorHAnsi"/>
          <w:b/>
        </w:rPr>
      </w:pPr>
      <w:r w:rsidRPr="007F7CAC">
        <w:rPr>
          <w:rFonts w:asciiTheme="majorHAnsi" w:eastAsiaTheme="majorHAnsi" w:hAnsiTheme="majorHAnsi" w:hint="eastAsia"/>
          <w:b/>
        </w:rPr>
        <w:t>１１．事務局</w:t>
      </w:r>
    </w:p>
    <w:p w:rsidR="007F7CAC" w:rsidRDefault="007F7CAC">
      <w:r>
        <w:rPr>
          <w:rFonts w:hint="eastAsia"/>
        </w:rPr>
        <w:t xml:space="preserve">　　〒761-4192</w:t>
      </w:r>
    </w:p>
    <w:p w:rsidR="007F7CAC" w:rsidRDefault="007F7CAC">
      <w:r>
        <w:rPr>
          <w:rFonts w:hint="eastAsia"/>
        </w:rPr>
        <w:t xml:space="preserve">　　香川県小豆郡土庄町淵崎甲1400番地2　</w:t>
      </w:r>
    </w:p>
    <w:p w:rsidR="007F7CAC" w:rsidRDefault="007F7CAC">
      <w:r>
        <w:rPr>
          <w:rFonts w:hint="eastAsia"/>
        </w:rPr>
        <w:t xml:space="preserve">　　土庄町役場 建設課</w:t>
      </w:r>
    </w:p>
    <w:p w:rsidR="007F7CAC" w:rsidRDefault="007F7CAC">
      <w:r>
        <w:rPr>
          <w:rFonts w:hint="eastAsia"/>
        </w:rPr>
        <w:t xml:space="preserve">　　</w:t>
      </w:r>
      <w:r w:rsidR="00191A5A">
        <w:t>TEL</w:t>
      </w:r>
      <w:r w:rsidR="00191A5A">
        <w:rPr>
          <w:rFonts w:hint="eastAsia"/>
        </w:rPr>
        <w:t>：</w:t>
      </w:r>
      <w:r w:rsidR="00191A5A" w:rsidRPr="00191A5A">
        <w:t>0879-62-7006</w:t>
      </w:r>
    </w:p>
    <w:p w:rsidR="007F7CAC" w:rsidRPr="007F7CAC" w:rsidRDefault="007F7CAC">
      <w:r>
        <w:rPr>
          <w:rFonts w:hint="eastAsia"/>
        </w:rPr>
        <w:t xml:space="preserve">　　</w:t>
      </w:r>
      <w:r w:rsidR="00191A5A">
        <w:t>FAX</w:t>
      </w:r>
      <w:r w:rsidR="00191A5A">
        <w:rPr>
          <w:rFonts w:hint="eastAsia"/>
        </w:rPr>
        <w:t>：</w:t>
      </w:r>
      <w:r>
        <w:rPr>
          <w:rFonts w:hint="eastAsia"/>
        </w:rPr>
        <w:t>08</w:t>
      </w:r>
      <w:r w:rsidR="00191A5A">
        <w:rPr>
          <w:rFonts w:hint="eastAsia"/>
        </w:rPr>
        <w:t>79-62-2400</w:t>
      </w:r>
    </w:p>
    <w:sectPr w:rsidR="007F7CAC" w:rsidRPr="007F7CA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7C" w:rsidRDefault="00E01A7C" w:rsidP="00E01A7C">
      <w:r>
        <w:separator/>
      </w:r>
    </w:p>
  </w:endnote>
  <w:endnote w:type="continuationSeparator" w:id="0">
    <w:p w:rsidR="00E01A7C" w:rsidRDefault="00E01A7C" w:rsidP="00E0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7C" w:rsidRDefault="00E01A7C" w:rsidP="00E01A7C">
      <w:r>
        <w:separator/>
      </w:r>
    </w:p>
  </w:footnote>
  <w:footnote w:type="continuationSeparator" w:id="0">
    <w:p w:rsidR="00E01A7C" w:rsidRDefault="00E01A7C" w:rsidP="00E0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D7" w:rsidRDefault="00BC7A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8B"/>
    <w:rsid w:val="00152126"/>
    <w:rsid w:val="00191A5A"/>
    <w:rsid w:val="00194730"/>
    <w:rsid w:val="001C6C2A"/>
    <w:rsid w:val="00212854"/>
    <w:rsid w:val="002E6F93"/>
    <w:rsid w:val="003710AA"/>
    <w:rsid w:val="00384918"/>
    <w:rsid w:val="003A338B"/>
    <w:rsid w:val="003B030D"/>
    <w:rsid w:val="004775B5"/>
    <w:rsid w:val="004A0DBF"/>
    <w:rsid w:val="00514F60"/>
    <w:rsid w:val="00572A31"/>
    <w:rsid w:val="005A0905"/>
    <w:rsid w:val="005C3EA1"/>
    <w:rsid w:val="0062352F"/>
    <w:rsid w:val="00632EF1"/>
    <w:rsid w:val="007663D0"/>
    <w:rsid w:val="007F7CAC"/>
    <w:rsid w:val="00817975"/>
    <w:rsid w:val="008C6E73"/>
    <w:rsid w:val="009468E9"/>
    <w:rsid w:val="009704E8"/>
    <w:rsid w:val="009B07EF"/>
    <w:rsid w:val="00A82FA7"/>
    <w:rsid w:val="00AD7F1D"/>
    <w:rsid w:val="00AF78EA"/>
    <w:rsid w:val="00BC7AD7"/>
    <w:rsid w:val="00BD4E04"/>
    <w:rsid w:val="00BE3FC6"/>
    <w:rsid w:val="00C00762"/>
    <w:rsid w:val="00C70A2F"/>
    <w:rsid w:val="00C81A57"/>
    <w:rsid w:val="00D018A7"/>
    <w:rsid w:val="00DD6807"/>
    <w:rsid w:val="00E01A7C"/>
    <w:rsid w:val="00E40FA0"/>
    <w:rsid w:val="00E91EC4"/>
    <w:rsid w:val="00EA4E68"/>
    <w:rsid w:val="00EA747D"/>
    <w:rsid w:val="00FA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D2CB2E"/>
  <w15:chartTrackingRefBased/>
  <w15:docId w15:val="{9B56B4F0-9DA9-4C91-A08F-CAB1739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4F60"/>
  </w:style>
  <w:style w:type="character" w:customStyle="1" w:styleId="a4">
    <w:name w:val="日付 (文字)"/>
    <w:basedOn w:val="a0"/>
    <w:link w:val="a3"/>
    <w:uiPriority w:val="99"/>
    <w:semiHidden/>
    <w:rsid w:val="00514F60"/>
  </w:style>
  <w:style w:type="table" w:styleId="a5">
    <w:name w:val="Table Grid"/>
    <w:basedOn w:val="a1"/>
    <w:uiPriority w:val="39"/>
    <w:rsid w:val="001C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1A7C"/>
    <w:pPr>
      <w:tabs>
        <w:tab w:val="center" w:pos="4252"/>
        <w:tab w:val="right" w:pos="8504"/>
      </w:tabs>
      <w:snapToGrid w:val="0"/>
    </w:pPr>
  </w:style>
  <w:style w:type="character" w:customStyle="1" w:styleId="a7">
    <w:name w:val="ヘッダー (文字)"/>
    <w:basedOn w:val="a0"/>
    <w:link w:val="a6"/>
    <w:uiPriority w:val="99"/>
    <w:rsid w:val="00E01A7C"/>
  </w:style>
  <w:style w:type="paragraph" w:styleId="a8">
    <w:name w:val="footer"/>
    <w:basedOn w:val="a"/>
    <w:link w:val="a9"/>
    <w:uiPriority w:val="99"/>
    <w:unhideWhenUsed/>
    <w:rsid w:val="00E01A7C"/>
    <w:pPr>
      <w:tabs>
        <w:tab w:val="center" w:pos="4252"/>
        <w:tab w:val="right" w:pos="8504"/>
      </w:tabs>
      <w:snapToGrid w:val="0"/>
    </w:pPr>
  </w:style>
  <w:style w:type="character" w:customStyle="1" w:styleId="a9">
    <w:name w:val="フッター (文字)"/>
    <w:basedOn w:val="a0"/>
    <w:link w:val="a8"/>
    <w:uiPriority w:val="99"/>
    <w:rsid w:val="00E01A7C"/>
  </w:style>
  <w:style w:type="character" w:styleId="aa">
    <w:name w:val="Hyperlink"/>
    <w:basedOn w:val="a0"/>
    <w:uiPriority w:val="99"/>
    <w:unhideWhenUsed/>
    <w:rsid w:val="007F7CAC"/>
    <w:rPr>
      <w:color w:val="0563C1" w:themeColor="hyperlink"/>
      <w:u w:val="single"/>
    </w:rPr>
  </w:style>
  <w:style w:type="paragraph" w:styleId="ab">
    <w:name w:val="Balloon Text"/>
    <w:basedOn w:val="a"/>
    <w:link w:val="ac"/>
    <w:uiPriority w:val="99"/>
    <w:semiHidden/>
    <w:unhideWhenUsed/>
    <w:rsid w:val="00BC7A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3</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宇夫方 徹</dc:creator>
  <cp:keywords/>
  <dc:description/>
  <cp:lastModifiedBy>宇夫方 徹</cp:lastModifiedBy>
  <cp:revision>10</cp:revision>
  <cp:lastPrinted>2022-05-09T23:54:00Z</cp:lastPrinted>
  <dcterms:created xsi:type="dcterms:W3CDTF">2022-03-03T07:15:00Z</dcterms:created>
  <dcterms:modified xsi:type="dcterms:W3CDTF">2022-05-09T23:57:00Z</dcterms:modified>
</cp:coreProperties>
</file>